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  <w:b/>
          <w:bCs/>
        </w:rPr>
        <w:t>Устав Научного Общества Учащихся (НОУ)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  <w:b/>
          <w:bCs/>
        </w:rPr>
        <w:t>Муниципального общеобразовательного учреждения</w:t>
      </w:r>
    </w:p>
    <w:p w:rsidR="004A671E" w:rsidRPr="001C63B8" w:rsidRDefault="004A671E" w:rsidP="00713D55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  <w:b/>
          <w:bCs/>
        </w:rPr>
        <w:t>средняя о</w:t>
      </w:r>
      <w:r w:rsidR="00713D55" w:rsidRPr="001C63B8">
        <w:rPr>
          <w:rFonts w:ascii="Verdana" w:hAnsi="Verdana"/>
          <w:b/>
          <w:bCs/>
        </w:rPr>
        <w:t>бщеобразовательная школа № 19</w:t>
      </w:r>
      <w:r w:rsidR="003A3CC4">
        <w:rPr>
          <w:rFonts w:ascii="Verdana" w:hAnsi="Verdana"/>
          <w:b/>
          <w:bCs/>
        </w:rPr>
        <w:t xml:space="preserve"> сельского поселения «Посе</w:t>
      </w:r>
      <w:r w:rsidR="00713D55" w:rsidRPr="001C63B8">
        <w:rPr>
          <w:rFonts w:ascii="Verdana" w:hAnsi="Verdana"/>
          <w:b/>
          <w:bCs/>
        </w:rPr>
        <w:t>лок Алонка» Верхнебуреинского муниципального района Хабаровского края.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  <w:b/>
          <w:bCs/>
          <w:sz w:val="24"/>
          <w:szCs w:val="24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 xml:space="preserve">1. </w:t>
      </w:r>
      <w:r w:rsidRPr="001C63B8">
        <w:rPr>
          <w:rStyle w:val="a4"/>
          <w:rFonts w:ascii="Verdana" w:hAnsi="Verdana"/>
        </w:rPr>
        <w:t>Общие положения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1.1. В научное общество учащихся может вступить каждый ученик, име</w:t>
      </w:r>
      <w:r w:rsidRPr="001C63B8">
        <w:rPr>
          <w:rFonts w:ascii="Verdana" w:hAnsi="Verdana"/>
        </w:rPr>
        <w:softHyphen/>
        <w:t>ющий интерес к научной деятельности и получивший рекомендацию учителя-предметника.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1.</w:t>
      </w:r>
      <w:r w:rsidR="00713D55" w:rsidRPr="001C63B8">
        <w:rPr>
          <w:rFonts w:ascii="Verdana" w:hAnsi="Verdana"/>
        </w:rPr>
        <w:t>2. Возра</w:t>
      </w:r>
      <w:proofErr w:type="gramStart"/>
      <w:r w:rsidR="00713D55" w:rsidRPr="001C63B8">
        <w:rPr>
          <w:rFonts w:ascii="Verdana" w:hAnsi="Verdana"/>
        </w:rPr>
        <w:t>ст вст</w:t>
      </w:r>
      <w:proofErr w:type="gramEnd"/>
      <w:r w:rsidR="00713D55" w:rsidRPr="001C63B8">
        <w:rPr>
          <w:rFonts w:ascii="Verdana" w:hAnsi="Verdana"/>
        </w:rPr>
        <w:t>упления в НОУ - 10</w:t>
      </w:r>
      <w:r w:rsidRPr="001C63B8">
        <w:rPr>
          <w:rFonts w:ascii="Verdana" w:hAnsi="Verdana"/>
        </w:rPr>
        <w:t xml:space="preserve"> лет.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 xml:space="preserve">2. </w:t>
      </w:r>
      <w:r w:rsidRPr="001C63B8">
        <w:rPr>
          <w:rStyle w:val="a4"/>
          <w:rFonts w:ascii="Verdana" w:hAnsi="Verdana"/>
        </w:rPr>
        <w:t>Цели и задачи НОУ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2.1. Целью деятельности НОУ являются: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выявление наиболее одаренных учащихся в разных областях на</w:t>
      </w:r>
      <w:r w:rsidRPr="001C63B8">
        <w:rPr>
          <w:rFonts w:ascii="Verdana" w:hAnsi="Verdana"/>
        </w:rPr>
        <w:softHyphen/>
        <w:t>уки и развитие их творческих способностей;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активное включение учащихся школы в процесс самообразова</w:t>
      </w:r>
      <w:r w:rsidRPr="001C63B8">
        <w:rPr>
          <w:rFonts w:ascii="Verdana" w:hAnsi="Verdana"/>
        </w:rPr>
        <w:softHyphen/>
        <w:t>ния и саморазвития;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совершенствование умений и навыков самостоятельной работы учащихся, повышение уровня знаний и эрудиции в интересующих обла</w:t>
      </w:r>
      <w:r w:rsidRPr="001C63B8">
        <w:rPr>
          <w:rFonts w:ascii="Verdana" w:hAnsi="Verdana"/>
        </w:rPr>
        <w:softHyphen/>
        <w:t>стях науки;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организация научно-исследовательской деятельности учащихся для усовершенствования процесса обучения и профориентации.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2.2. Основной задачей деятельности НОУ является: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овладеть знаниями, выходящими за пределы учебной программы;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почувствовать вкус к поисково-исследовательской деятельности;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научиться методам и приемам научного исследования;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научиться работать с литературой;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стать пропагандистами в значимой для себя области знаний.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Style w:val="a4"/>
          <w:rFonts w:ascii="Verdana" w:hAnsi="Verdana"/>
        </w:rPr>
        <w:t>3. Основные направления работы НОУ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3.1.   Включение в научно-исследовательскую деятельность способных учащихся в соответствии с их научными интересами.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3.2.   Обучение учащихся работе с научной литературой, формирование культуры научного исследования.</w:t>
      </w:r>
    </w:p>
    <w:p w:rsidR="004A671E" w:rsidRPr="001C63B8" w:rsidRDefault="00713D55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3.3.   О</w:t>
      </w:r>
      <w:r w:rsidR="004A671E" w:rsidRPr="001C63B8">
        <w:rPr>
          <w:rFonts w:ascii="Verdana" w:hAnsi="Verdana"/>
        </w:rPr>
        <w:t>казание практической помощи учащимся в проведении экспериментальной и исследовательской работы.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3.4.   Организация индивидуальных консультаци</w:t>
      </w:r>
      <w:proofErr w:type="gramStart"/>
      <w:r w:rsidRPr="001C63B8">
        <w:rPr>
          <w:rFonts w:ascii="Verdana" w:hAnsi="Verdana"/>
        </w:rPr>
        <w:t>й-</w:t>
      </w:r>
      <w:proofErr w:type="gramEnd"/>
      <w:r w:rsidRPr="001C63B8">
        <w:rPr>
          <w:rFonts w:ascii="Verdana" w:hAnsi="Verdana"/>
        </w:rPr>
        <w:t xml:space="preserve"> промежуточного и итогового контроля в ходе научных исследований учащихся.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3.5.   Привлечение научных сил к руководству научными работами уча</w:t>
      </w:r>
      <w:r w:rsidRPr="001C63B8">
        <w:rPr>
          <w:rFonts w:ascii="Verdana" w:hAnsi="Verdana"/>
        </w:rPr>
        <w:softHyphen/>
        <w:t>щихся.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3.6.   Рецензирование научных работ учащихся при подготовке их к уча</w:t>
      </w:r>
      <w:r w:rsidRPr="001C63B8">
        <w:rPr>
          <w:rFonts w:ascii="Verdana" w:hAnsi="Verdana"/>
        </w:rPr>
        <w:softHyphen/>
        <w:t>стию в конкурсах и конференциях.</w:t>
      </w:r>
    </w:p>
    <w:p w:rsidR="004A671E" w:rsidRPr="001C63B8" w:rsidRDefault="004A671E" w:rsidP="00713D55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3.7.   Подготовка, организация и проведение научно-практических кон</w:t>
      </w:r>
      <w:r w:rsidRPr="001C63B8">
        <w:rPr>
          <w:rFonts w:ascii="Verdana" w:hAnsi="Verdana"/>
        </w:rPr>
        <w:softHyphen/>
        <w:t>ференций, турниров, олимп</w:t>
      </w:r>
      <w:r w:rsidR="00713D55" w:rsidRPr="001C63B8">
        <w:rPr>
          <w:rFonts w:ascii="Verdana" w:hAnsi="Verdana"/>
        </w:rPr>
        <w:t>иад.</w:t>
      </w:r>
      <w:r w:rsidRPr="001C63B8">
        <w:rPr>
          <w:rFonts w:ascii="Verdana" w:hAnsi="Verdana"/>
        </w:rPr>
        <w:t xml:space="preserve"> </w:t>
      </w:r>
    </w:p>
    <w:p w:rsidR="004A671E" w:rsidRPr="001C63B8" w:rsidRDefault="004A671E" w:rsidP="002B3EC6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Style w:val="a4"/>
          <w:rFonts w:ascii="Verdana" w:hAnsi="Verdana"/>
        </w:rPr>
        <w:t>4. Права членов НОУ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 xml:space="preserve">4.1. Ученик, участвующий в работе НОУ, имеет право: 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выбрать форму выполнения научной работы (реферат, доклад и т.д.);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получить необходимую консультацию у своего руководителя;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иметь индивидуальный график консультаций в процессе создания научной работы;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получить рецензию на написанную научную работу у педагогов, компетентных в данной теме;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выступить с окончательным вариантом научной работы на науч</w:t>
      </w:r>
      <w:r w:rsidRPr="001C63B8">
        <w:rPr>
          <w:rFonts w:ascii="Verdana" w:hAnsi="Verdana"/>
        </w:rPr>
        <w:softHyphen/>
        <w:t>но-исследовательской конференции в своем учебном заведении;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lastRenderedPageBreak/>
        <w:t>представлять свою работу, получившую высокую оценку, на</w:t>
      </w:r>
      <w:r w:rsidR="00713D55" w:rsidRPr="001C63B8">
        <w:rPr>
          <w:rFonts w:ascii="Verdana" w:hAnsi="Verdana"/>
        </w:rPr>
        <w:t xml:space="preserve"> кон</w:t>
      </w:r>
      <w:r w:rsidR="00713D55" w:rsidRPr="001C63B8">
        <w:rPr>
          <w:rFonts w:ascii="Verdana" w:hAnsi="Verdana"/>
        </w:rPr>
        <w:softHyphen/>
        <w:t>ференциях в районе и крае</w:t>
      </w:r>
      <w:r w:rsidRPr="001C63B8">
        <w:rPr>
          <w:rFonts w:ascii="Verdana" w:hAnsi="Verdana"/>
        </w:rPr>
        <w:t>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опубликовать научную работу, получившую высокую оценку, в сборнике научных работ учащихся.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4.2. Ученик, получивший высокую оценку своей научной деятельности, получает дополнительный балл по учебному предмету, с которым связа</w:t>
      </w:r>
      <w:r w:rsidRPr="001C63B8">
        <w:rPr>
          <w:rFonts w:ascii="Verdana" w:hAnsi="Verdana"/>
        </w:rPr>
        <w:softHyphen/>
        <w:t>на тема его научной работы.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4.3. Педагог-руководитель научной работой учащегося, которая получи</w:t>
      </w:r>
      <w:r w:rsidRPr="001C63B8">
        <w:rPr>
          <w:rFonts w:ascii="Verdana" w:hAnsi="Verdana"/>
        </w:rPr>
        <w:softHyphen/>
        <w:t>ла высокую оценку, имеет право на поощрение</w:t>
      </w:r>
      <w:proofErr w:type="gramStart"/>
      <w:r w:rsidRPr="001C63B8">
        <w:rPr>
          <w:rFonts w:ascii="Verdana" w:hAnsi="Verdana"/>
        </w:rPr>
        <w:t>..</w:t>
      </w:r>
      <w:proofErr w:type="gramEnd"/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Style w:val="a4"/>
          <w:rFonts w:ascii="Verdana" w:hAnsi="Verdana"/>
        </w:rPr>
        <w:t>5. Обязанности членов НОУ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5.1. Ученик, участвующий в НОУ, обязан: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регулярно и активно участвовать в заседаниях научного общества в своей секции;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периодически сообщать о промежуточных результатах своих ис</w:t>
      </w:r>
      <w:r w:rsidRPr="001C63B8">
        <w:rPr>
          <w:rFonts w:ascii="Verdana" w:hAnsi="Verdana"/>
        </w:rPr>
        <w:softHyphen/>
        <w:t>следований на заседании своей секции;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обращаться в школьную библиотеку для заказа необходимой для исследования литературы;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 xml:space="preserve">активно участвовать во </w:t>
      </w:r>
      <w:proofErr w:type="spellStart"/>
      <w:r w:rsidRPr="001C63B8">
        <w:rPr>
          <w:rFonts w:ascii="Verdana" w:hAnsi="Verdana"/>
        </w:rPr>
        <w:t>внутришкольных</w:t>
      </w:r>
      <w:proofErr w:type="spellEnd"/>
      <w:r w:rsidRPr="001C63B8">
        <w:rPr>
          <w:rFonts w:ascii="Verdana" w:hAnsi="Verdana"/>
        </w:rPr>
        <w:t xml:space="preserve"> и внешкольных научных конференциях;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строго соблюдать сроки выполнения научных работ;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 xml:space="preserve">строго выполнять требования к оформлению научной работы. 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Style w:val="a4"/>
          <w:rFonts w:ascii="Verdana" w:hAnsi="Verdana"/>
        </w:rPr>
        <w:t>6. Запись в НОУ и работа секций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 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6.1. Запись в научное общество определяется на основании желания уча</w:t>
      </w:r>
      <w:r w:rsidRPr="001C63B8">
        <w:rPr>
          <w:rFonts w:ascii="Verdana" w:hAnsi="Verdana"/>
        </w:rPr>
        <w:softHyphen/>
        <w:t>щихся участвовать в научно-исследовательской работе, результатов ди</w:t>
      </w:r>
      <w:r w:rsidRPr="001C63B8">
        <w:rPr>
          <w:rFonts w:ascii="Verdana" w:hAnsi="Verdana"/>
        </w:rPr>
        <w:softHyphen/>
        <w:t>агностических исследований и рекомендаций учителей-предметников.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6.2.  Записываясь в научное общество учащихся, ученик пишет заявление примерно следующей формы: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Руководителю НОУ школы №... от ученика ... класса Заявка на участие в конкурсе научных работ учащихся (Тема будущей работы ...) Секция ... Дата и подпись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6.3. Вступив в НОУ, ученик работает в одной из секций, в которой прохо</w:t>
      </w:r>
      <w:r w:rsidRPr="001C63B8">
        <w:rPr>
          <w:rFonts w:ascii="Verdana" w:hAnsi="Verdana"/>
        </w:rPr>
        <w:softHyphen/>
        <w:t>дят не только консультации, но и регулярные занятия по развитию ин</w:t>
      </w:r>
      <w:r w:rsidRPr="001C63B8">
        <w:rPr>
          <w:rFonts w:ascii="Verdana" w:hAnsi="Verdana"/>
        </w:rPr>
        <w:softHyphen/>
        <w:t>теллектуального потенциала и творческих способностей.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6.4. Совет НОУ рассматривает и утверждает тематику работы каждой сек</w:t>
      </w:r>
      <w:r w:rsidRPr="001C63B8">
        <w:rPr>
          <w:rFonts w:ascii="Verdana" w:hAnsi="Verdana"/>
        </w:rPr>
        <w:softHyphen/>
        <w:t>ции, определяет педагогов, которые будут проводить занятия и консуль</w:t>
      </w:r>
      <w:r w:rsidRPr="001C63B8">
        <w:rPr>
          <w:rFonts w:ascii="Verdana" w:hAnsi="Verdana"/>
        </w:rPr>
        <w:softHyphen/>
        <w:t>тации.</w:t>
      </w:r>
    </w:p>
    <w:p w:rsidR="004A671E" w:rsidRPr="001C63B8" w:rsidRDefault="004A671E" w:rsidP="004A671E">
      <w:pPr>
        <w:pStyle w:val="a3"/>
        <w:jc w:val="center"/>
        <w:rPr>
          <w:rFonts w:ascii="Verdana" w:hAnsi="Verdana"/>
        </w:rPr>
      </w:pPr>
      <w:r w:rsidRPr="001C63B8">
        <w:rPr>
          <w:rFonts w:ascii="Verdana" w:hAnsi="Verdana"/>
        </w:rPr>
        <w:t>6.5.  В каждой секции для учащихся проводятся занятия, связанные с темой научной работы, и познавательные занятия.</w:t>
      </w:r>
    </w:p>
    <w:p w:rsidR="00BE3C7A" w:rsidRPr="001C63B8" w:rsidRDefault="00BE3C7A"/>
    <w:sectPr w:rsidR="00BE3C7A" w:rsidRPr="001C63B8" w:rsidSect="0005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671E"/>
    <w:rsid w:val="00052433"/>
    <w:rsid w:val="001C63B8"/>
    <w:rsid w:val="002B3EC6"/>
    <w:rsid w:val="003A3CC4"/>
    <w:rsid w:val="004A671E"/>
    <w:rsid w:val="006436EC"/>
    <w:rsid w:val="00713D55"/>
    <w:rsid w:val="007E532B"/>
    <w:rsid w:val="00802B60"/>
    <w:rsid w:val="00BE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71E"/>
    <w:pPr>
      <w:spacing w:before="25" w:after="25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4A6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3739</Characters>
  <Application>Microsoft Office Word</Application>
  <DocSecurity>0</DocSecurity>
  <Lines>31</Lines>
  <Paragraphs>8</Paragraphs>
  <ScaleCrop>false</ScaleCrop>
  <Company>СОШ №19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Т.В.</dc:creator>
  <cp:keywords/>
  <dc:description/>
  <cp:lastModifiedBy>Метелева Т.В.</cp:lastModifiedBy>
  <cp:revision>6</cp:revision>
  <dcterms:created xsi:type="dcterms:W3CDTF">2010-05-26T01:25:00Z</dcterms:created>
  <dcterms:modified xsi:type="dcterms:W3CDTF">2015-10-23T00:14:00Z</dcterms:modified>
</cp:coreProperties>
</file>